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Документ предоставлен </w:t>
      </w:r>
      <w:hyperlink r:id="rId7">
        <w:r w:rsidDel="00000000" w:rsidR="00000000" w:rsidRPr="00000000">
          <w:rPr>
            <w:rFonts w:ascii="Tahoma" w:cs="Tahoma" w:eastAsia="Tahoma" w:hAnsi="Tahoma"/>
            <w:b w:val="0"/>
            <w:i w:val="0"/>
            <w:smallCaps w:val="0"/>
            <w:strike w:val="0"/>
            <w:color w:val="0000ff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КонсультантПлюс</w:t>
        </w:r>
      </w:hyperlink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КОЛЛЕГИЯ АДМИНИСТРАЦИИ КЕМЕРОВСКОЙ ОБЛАСТИ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ПОСТАНОВЛЕНИЕ</w:t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sz w:val="22"/>
          <w:szCs w:val="22"/>
          <w:u w:val="none"/>
          <w:shd w:fill="auto" w:val="clear"/>
          <w:vertAlign w:val="baseline"/>
          <w:rtl w:val="0"/>
        </w:rPr>
        <w:t xml:space="preserve">от 9 июня 2005 г. N 54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cc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 МЕРАХ ПО РЕАЛИЗАЦИИ ЗАКОНА КЕМЕРОВСКОЙ ОБЛАСТИ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14.02.2005 N 25-ОЗ "О СОЦИАЛЬНОЙ ПОДДЕРЖКЕ ИНВАЛИДОВ"</w:t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изменяющих документов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постановлений Коллегии Администрации Кемеровской области</w:t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09.08.2010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338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07.02.2011 </w:t>
      </w:r>
      <w:hyperlink r:id="rId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42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02.07.2013 </w:t>
      </w:r>
      <w:hyperlink r:id="rId1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273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23.06.2014 </w:t>
      </w:r>
      <w:hyperlink r:id="rId1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249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24.06.2016 </w:t>
      </w:r>
      <w:hyperlink r:id="rId1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257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целях реализации </w:t>
      </w:r>
      <w:hyperlink r:id="rId1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Кемеровской области от 14.02.2005 N 25-ОЗ "О социальной поддержке инвалидов" Коллегия Администрации Кемеровской области постановляет: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Утвердить прилагаемый </w:t>
      </w:r>
      <w:hyperlink w:anchor="bookmark=id.gjdgxs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Порядок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предоставления мер социальной поддержки инвалидов Кемеровской области.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Исключен. - </w:t>
      </w:r>
      <w:hyperlink r:id="rId1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 Кемеровской области от 24.06.2016 N 257.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Главному финансовому управлению Кемеровской области (И.Ю.Малахов) обеспечить финансирование расходов из средств областного бюджета на реализацию </w:t>
      </w:r>
      <w:hyperlink r:id="rId1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Кемеровской области "О социальной поддержке инвалидов".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постановлений Коллегии Администрации Кемеровской области от 09.08.2010 </w:t>
      </w:r>
      <w:hyperlink r:id="rId1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338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24.06.2016 </w:t>
      </w:r>
      <w:hyperlink r:id="rId1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257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Департаменту социальной защиты населения Кемеровской области (Н.Г.Круглякова), департаменту культуры и национальной политики Кемеровской области (Л.Т.Зауэрвайн), департаменту образования и науки Кемеровской области (А.В.Чепкасов) организовать работу по реализации указанного </w:t>
      </w:r>
      <w:hyperlink r:id="rId1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 основании утвержденного Порядка.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постановлений Коллегии Администрации Кемеровской области от 09.08.2010 </w:t>
      </w:r>
      <w:hyperlink r:id="rId1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338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02.07.2013 </w:t>
      </w:r>
      <w:hyperlink r:id="rId2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273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Управлению по работе со средствами массовой информации Администрации Кемеровской области (С.И.Черемнов) опубликовать настоящее постановление в периодическом издании "Кузбасс".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Контроль за исполнением постановления возложить на заместителей Губернатора Кемеровской области В.К.Цоя, Е.А.Пахомову.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постановлений Коллегии Администрации Кемеровской области от 02.07.2013 </w:t>
      </w:r>
      <w:hyperlink r:id="rId2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273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24.06.2016 </w:t>
      </w:r>
      <w:hyperlink r:id="rId2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257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Постановление вступает в силу с момента опубликования и распространяется на правоотношения, возникшие с 1 января 2005 года.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И.о. Губернатора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В.МАЗИКИН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постановлением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Коллегии Администрации</w:t>
      </w:r>
    </w:p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</w:t>
      </w:r>
    </w:p>
    <w:p w:rsidR="00000000" w:rsidDel="00000000" w:rsidP="00000000" w:rsidRDefault="00000000" w:rsidRPr="00000000" w14:paraId="0000002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9 июня 2005 г. N 54</w:t>
      </w:r>
    </w:p>
    <w:p w:rsidR="00000000" w:rsidDel="00000000" w:rsidP="00000000" w:rsidRDefault="00000000" w:rsidRPr="00000000" w14:paraId="0000002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</w:t>
      </w:r>
    </w:p>
    <w:p w:rsidR="00000000" w:rsidDel="00000000" w:rsidP="00000000" w:rsidRDefault="00000000" w:rsidRPr="00000000" w14:paraId="0000002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ПРЕДОСТАВЛЕНИЯ МЕР СОЦИАЛЬНОЙ ПОДДЕРЖКИ ИНВАЛИДОВ</w:t>
      </w:r>
    </w:p>
    <w:p w:rsidR="00000000" w:rsidDel="00000000" w:rsidP="00000000" w:rsidRDefault="00000000" w:rsidRPr="00000000" w14:paraId="0000002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</w:t>
      </w:r>
    </w:p>
    <w:p w:rsidR="00000000" w:rsidDel="00000000" w:rsidP="00000000" w:rsidRDefault="00000000" w:rsidRPr="00000000" w14:paraId="000000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Список изменяющих документов</w:t>
      </w:r>
    </w:p>
    <w:p w:rsidR="00000000" w:rsidDel="00000000" w:rsidP="00000000" w:rsidRDefault="00000000" w:rsidRPr="00000000" w14:paraId="0000002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постановлений Коллегии Администрации Кемеровской области</w:t>
      </w:r>
    </w:p>
    <w:p w:rsidR="00000000" w:rsidDel="00000000" w:rsidP="00000000" w:rsidRDefault="00000000" w:rsidRPr="00000000" w14:paraId="0000002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09.08.2010 </w:t>
      </w:r>
      <w:hyperlink r:id="rId2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338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07.02.2011 </w:t>
      </w:r>
      <w:hyperlink r:id="rId2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42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02.07.2013 </w:t>
      </w:r>
      <w:hyperlink r:id="rId2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273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</w:t>
      </w:r>
    </w:p>
    <w:p w:rsidR="00000000" w:rsidDel="00000000" w:rsidP="00000000" w:rsidRDefault="00000000" w:rsidRPr="00000000" w14:paraId="0000003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23.06.2014 </w:t>
      </w:r>
      <w:hyperlink r:id="rId2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249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от 24.06.2016 </w:t>
      </w:r>
      <w:hyperlink r:id="rId2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257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3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1. Общие положения</w:t>
      </w:r>
    </w:p>
    <w:p w:rsidR="00000000" w:rsidDel="00000000" w:rsidP="00000000" w:rsidRDefault="00000000" w:rsidRPr="00000000" w14:paraId="0000003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Настоящий Порядок устанавливает правила предоставления мер социальной поддержки инвалидам, связанных с реализацией </w:t>
      </w:r>
      <w:hyperlink r:id="rId2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Кемеровской области от 14.02.2005 N 25-ОЗ "О социальной поддержке инвалидов".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 Обеспечение беспрепятственного доступа</w:t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инвалидов к информации</w:t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2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 от 02.07.2013 N 273)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2.1. Обслуживание инвалидов по зрению в Кемеровской области осуществляется через областную специальную библиотеку для незрячих и слабовидящих, сеть филиалов и 15 библиотечных пунктов, которые находятся в городах Кемеровской области. Информацию о местонахождении специальных библиотек можно получить в местной организации Всероссийского общества слепых.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Периодическая, научная, учебно-методическая, справочно-информационная и художественная литература для инвалидов, в том числе издаваемая на магнитофонных кассетах и рельефно-точечным шрифтом Брайля, предоставляется бесплатно.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Специальные библиотеки для незрячих и слабовидящих организуют бесплатный прокат тифломагнитофонов.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2.2. Инвалидам с нарушениями функции слуха и инвалидам с нарушениями функций одновременно слуха и зрения оказывается помощь в получении услуг по сурдопереводу, тифлосурдопереводу, предоставлении сурдотехники, обеспечении тифлосредствами в </w:t>
      </w:r>
      <w:hyperlink r:id="rId3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порядке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предусмотренном постановлением Правительства Российской Федерации от 25.09.2007 N 608 "О порядке предоставления инвалидам услуг по переводу русского жестового языка (сурдопереводу, тифлосурдопереводу)".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 Обеспечение инвалидов услугами связи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3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 от 23.06.2014 N 249)</w:t>
      </w:r>
    </w:p>
    <w:p w:rsidR="00000000" w:rsidDel="00000000" w:rsidP="00000000" w:rsidRDefault="00000000" w:rsidRPr="00000000" w14:paraId="0000004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3.1. Обеспечение инвалидов услугами связи осуществляется путем предоставления следующих мер социальной поддержки:</w:t>
      </w:r>
    </w:p>
    <w:p w:rsidR="00000000" w:rsidDel="00000000" w:rsidP="00000000" w:rsidRDefault="00000000" w:rsidRPr="00000000" w14:paraId="0000004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компенсации расходов на оплату абонентской платы за пользование радиотрансляционной точкой (далее - компенсация за пользование радиотрансляционной точкой);</w:t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компенсации 50 процентов расходов по оплате установки квартирного телефона (далее - компенсация за установку квартирного телефона).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Компенсация за пользование радиотрансляционной точкой и компенсация за установку квартирного телефона назначается органом местного самоуправления городского округа или муниципального района Кемеровской области, уполномоченным на предоставление указанных мер социальной поддержки (далее - уполномоченный орган).</w:t>
      </w:r>
    </w:p>
    <w:bookmarkStart w:colFirst="0" w:colLast="0" w:name="bookmark=id.30j0zll" w:id="1"/>
    <w:bookmarkEnd w:id="1"/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 Право на предоставление мер социальной поддержки имеют следующие категории граждан:</w:t>
      </w:r>
    </w:p>
    <w:bookmarkStart w:colFirst="0" w:colLast="0" w:name="bookmark=id.1fob9te" w:id="2"/>
    <w:bookmarkEnd w:id="2"/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3.2.1. На компенсацию за пользование радиотрансляционной точкой - инвалиды по зрению.</w:t>
      </w:r>
    </w:p>
    <w:bookmarkStart w:colFirst="0" w:colLast="0" w:name="bookmark=id.3znysh7" w:id="3"/>
    <w:bookmarkEnd w:id="3"/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3.2.2. На компенсацию за установку квартирного телефона:</w:t>
      </w:r>
    </w:p>
    <w:p w:rsidR="00000000" w:rsidDel="00000000" w:rsidP="00000000" w:rsidRDefault="00000000" w:rsidRPr="00000000" w14:paraId="0000004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инвалиды 1-й группы;</w:t>
      </w:r>
    </w:p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семьи, в которых оба супруга являются инвалидами 2-й группы и достигли возраста 65 лет.</w:t>
      </w:r>
    </w:p>
    <w:bookmarkStart w:colFirst="0" w:colLast="0" w:name="bookmark=id.2et92p0" w:id="4"/>
    <w:bookmarkEnd w:id="4"/>
    <w:p w:rsidR="00000000" w:rsidDel="00000000" w:rsidP="00000000" w:rsidRDefault="00000000" w:rsidRPr="00000000" w14:paraId="0000004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 Документы, необходимые для предоставления мер социальной поддержки:</w:t>
      </w:r>
    </w:p>
    <w:bookmarkStart w:colFirst="0" w:colLast="0" w:name="bookmark=id.tyjcwt" w:id="5"/>
    <w:bookmarkEnd w:id="5"/>
    <w:p w:rsidR="00000000" w:rsidDel="00000000" w:rsidP="00000000" w:rsidRDefault="00000000" w:rsidRPr="00000000" w14:paraId="0000004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3.3.1. Для получения компенсации за пользование радиотрансляционной точкой граждане, указанные в </w:t>
      </w:r>
      <w:hyperlink w:anchor="bookmark=id.1fob9te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подпункте 3.2.1 пункта 3.2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представляют в уполномоченный орган заявление на предоставление компенсации за пользование радиотрансляционной точкой и следующие документы:</w:t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документа, удостоверяющего личность;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документа, подтверждающего регистрацию по месту жительства (месту пребывания);</w:t>
      </w:r>
    </w:p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справки, подтверждающей факт установления инвалидности;</w:t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квитанции об оплате за пользование радиотрансляционной точкой за полугодие;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договора об оказании соответствующих услуг связи на имя гражданина;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договора банковского счета или иного документа, содержащего реквизиты банковского счета (для инвалидов, пожелавших получить компенсацию за пользование радиотрансляционной точкой на счет, открытый в кредитной организации).</w:t>
      </w:r>
    </w:p>
    <w:bookmarkStart w:colFirst="0" w:colLast="0" w:name="bookmark=id.3dy6vkm" w:id="6"/>
    <w:bookmarkEnd w:id="6"/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3.3.2. Для получения компенсации за установку квартирного телефона граждане, указанные в </w:t>
      </w:r>
      <w:hyperlink w:anchor="bookmark=id.3znysh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подпункте 3.2.2 пункта 3.2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представляют в уполномоченный орган заявление на предоставление компенсации за установку квартирного телефона и следующие документы:</w:t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документа, удостоверяющего личность;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документа, подтверждающего регистрацию по месту жительства (месту пребывания);</w:t>
      </w:r>
    </w:p>
    <w:p w:rsidR="00000000" w:rsidDel="00000000" w:rsidP="00000000" w:rsidRDefault="00000000" w:rsidRPr="00000000" w14:paraId="0000005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справки, подтверждающей факт установления инвалидности (для семей, в которых оба супруга являются инвалидами 2-й группы, представляется на каждого супруга);</w:t>
      </w:r>
    </w:p>
    <w:p w:rsidR="00000000" w:rsidDel="00000000" w:rsidP="00000000" w:rsidRDefault="00000000" w:rsidRPr="00000000" w14:paraId="0000005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счета-фактуры или квитанции об оплате за установку телефона;</w:t>
      </w:r>
    </w:p>
    <w:p w:rsidR="00000000" w:rsidDel="00000000" w:rsidP="00000000" w:rsidRDefault="00000000" w:rsidRPr="00000000" w14:paraId="0000005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договора об оказании соответствующих услуг связи на имя гражданина;</w:t>
      </w:r>
    </w:p>
    <w:p w:rsidR="00000000" w:rsidDel="00000000" w:rsidP="00000000" w:rsidRDefault="00000000" w:rsidRPr="00000000" w14:paraId="0000005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свидетельства о браке (для семей, в которых оба супруга являются инвалидами 2-й группы);</w:t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копию договора банковского счета или иного документа, содержащего реквизиты банковского счета (для инвалидов, пожелавших получить компенсацию за установку квартирного телефона на счет, открытый в кредитной организации).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3.3.3. Копии документов, указанные </w:t>
      </w:r>
      <w:hyperlink w:anchor="bookmark=id.tyjcwt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подпунктах 3.3.1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</w:t>
      </w:r>
      <w:hyperlink w:anchor="bookmark=id.3dy6vkm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3.3.2 пункта 3.3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принимаются при предъявлении подлинников, если копии не заверены в установленном законодательством порядке.</w:t>
      </w:r>
    </w:p>
    <w:p w:rsidR="00000000" w:rsidDel="00000000" w:rsidP="00000000" w:rsidRDefault="00000000" w:rsidRPr="00000000" w14:paraId="0000005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имени граждан, указанных в </w:t>
      </w:r>
      <w:hyperlink w:anchor="bookmark=id.30j0zll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пункте 3.2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заявление и документы, указанные в </w:t>
      </w:r>
      <w:hyperlink w:anchor="bookmark=id.2et92p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пункте 3.3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могут представляться его законным представителем или лицом в силу полномочия, основанного на доверенности, оформленной в соответствии с законодательством Российской Федерации (далее - представитель гражданина).</w:t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обращения представителя гражданина дополнительно к документам, указанным в </w:t>
      </w:r>
      <w:hyperlink w:anchor="bookmark=id.2et92p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пункте 3.3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представляются подлинники и копии документов, удостоверяющих личность представителя гражданина, и доверенность или иной документ, удостоверяющий его полномочия.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3.3.4. Заявление и документы, указанные в </w:t>
      </w:r>
      <w:hyperlink w:anchor="bookmark=id.2et92p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пункте 3.3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могут быть представлены непосредственно гражданином (представителем гражданина) посредством организации федеральной почтовой связи, в форме электронных документов с использованием электронных носителей и (или) информационно-телекоммуникационной сети "Интернет" (при наличии соответствующей технической возможности уполномоченных органов).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Электронные документы подписываются в соответствии с требованиями Федерального </w:t>
      </w:r>
      <w:hyperlink r:id="rId3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закона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от 06.04.2011 N 63-ФЗ "Об электронной подписи".</w:t>
      </w:r>
    </w:p>
    <w:p w:rsidR="00000000" w:rsidDel="00000000" w:rsidP="00000000" w:rsidRDefault="00000000" w:rsidRPr="00000000" w14:paraId="0000006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случае направления заявления и документов (копий документов), указанных в </w:t>
      </w:r>
      <w:hyperlink w:anchor="bookmark=id.2et92p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пункте 3.3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посредством организации федеральной почтовой связи, указанные копии документов должны быть заверены в установленном законодательством порядке.</w:t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3.4. Компенсация за пользование радиотрансляционной точкой предоставляется один раз в полугодие.</w:t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Компенсация за установку квартирного телефона предоставляется в размере не более 3000 рублей.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3.5. При обращении граждан, указанных в </w:t>
      </w:r>
      <w:hyperlink w:anchor="bookmark=id.30j0zll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пункте 3.2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настоящего Порядка, за мерой социальной поддержки уполномоченный орган:</w:t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принимает заявление и проверяет наличие всех документов, необходимых для предоставления компенсации за пользование радиотрансляционной точкой или компенсации за установку квартирного телефона;</w:t>
      </w:r>
    </w:p>
    <w:p w:rsidR="00000000" w:rsidDel="00000000" w:rsidP="00000000" w:rsidRDefault="00000000" w:rsidRPr="00000000" w14:paraId="0000006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сверяет копии представленных документов с подлинниками, заверяет их и возвращает гражданину (представителю гражданина) оригиналы документов. При заверении соответствия копии документа подлиннику на копии документа проставляется надпись "Копия верна", заверяется подписью специалиста уполномоченного органа с указанием фамилии, инициалов и даты заверения;</w:t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течение 10 рабочих дней со дня приема заявления и соответствующих документов, представленных гражданином, принимает решение о предоставлении компенсации за пользование радиотрансляционной точкой или компенсации за установку квартирного телефона либо решение об отказе в предоставлении компенсации за пользование радиотрансляционной точкой или компенсации за установку квартирного телефона. Решение об отказе в предоставлении компенсации за пользование радиотрансляционной точкой или компенсации за установку квартирного телефона оформляется в 2 экземплярах, один из которых в течение 5 рабочих дней со дня вынесения указанного решения направляется гражданину в форме, обеспечивающей возможность подтверждения факта его получения;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формирует личное дело, состоящее из заявления и документов, представленных гражданином;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осуществляет выплату в виде компенсации за пользование радиотрансляционной точкой или компенсации за установку квартирного телефона с первого числа месяца, следующего за месяцем обращения.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3.6. Основаниями для вынесения решения об отказе в предоставлении компенсации за пользование радиотрансляционной точкой или компенсации за установку квартирного телефона являются:</w:t>
      </w:r>
    </w:p>
    <w:p w:rsidR="00000000" w:rsidDel="00000000" w:rsidP="00000000" w:rsidRDefault="00000000" w:rsidRPr="00000000" w14:paraId="0000006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3.6.1. Отсутствие права на предоставление меры социальной поддержки.</w:t>
      </w:r>
    </w:p>
    <w:p w:rsidR="00000000" w:rsidDel="00000000" w:rsidP="00000000" w:rsidRDefault="00000000" w:rsidRPr="00000000" w14:paraId="0000006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3.6.2. Представление гражданином неполных и (или) недостоверных сведений.</w:t>
      </w:r>
    </w:p>
    <w:p w:rsidR="00000000" w:rsidDel="00000000" w:rsidP="00000000" w:rsidRDefault="00000000" w:rsidRPr="00000000" w14:paraId="0000006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3.7. Личное дело, оформленное на каждого гражданина, хранится в уполномоченном органе в течение 3 лет со дня принятия решения о предоставлении компенсации за пользование радиотрансляционной точкой или компенсации за установку квартирного телефона либо решения об отказе в предоставлении компенсации за пользование радиотрансляционной точкой или компенсации за установку квартирного телефона.</w:t>
      </w:r>
    </w:p>
    <w:p w:rsidR="00000000" w:rsidDel="00000000" w:rsidP="00000000" w:rsidRDefault="00000000" w:rsidRPr="00000000" w14:paraId="0000006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4. Социальная поддержка инвалидов по</w:t>
      </w:r>
    </w:p>
    <w:p w:rsidR="00000000" w:rsidDel="00000000" w:rsidP="00000000" w:rsidRDefault="00000000" w:rsidRPr="00000000" w14:paraId="0000007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транспортному обслуживанию</w:t>
      </w:r>
    </w:p>
    <w:p w:rsidR="00000000" w:rsidDel="00000000" w:rsidP="00000000" w:rsidRDefault="00000000" w:rsidRPr="00000000" w14:paraId="0000007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3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</w:t>
      </w:r>
    </w:p>
    <w:p w:rsidR="00000000" w:rsidDel="00000000" w:rsidP="00000000" w:rsidRDefault="00000000" w:rsidRPr="00000000" w14:paraId="0000007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 от 24.06.2016 N 257)</w:t>
      </w:r>
    </w:p>
    <w:p w:rsidR="00000000" w:rsidDel="00000000" w:rsidP="00000000" w:rsidRDefault="00000000" w:rsidRPr="00000000" w14:paraId="0000007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hyperlink r:id="rId3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Порядок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предоставления и </w:t>
      </w:r>
      <w:hyperlink r:id="rId35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порядок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компенсации расходов на предоставление социальной поддержки инвалидов по транспортному обслуживанию установлен постановлением Коллегии Администрации Кемеровской области от 19.07.2010 N 317 "Об утверждении Порядка, условий предоставления некоторым категориям граждан мер социальной поддержки в натуральной форме и возмещения расходов, связанных с их предоставлением.</w:t>
      </w:r>
    </w:p>
    <w:p w:rsidR="00000000" w:rsidDel="00000000" w:rsidP="00000000" w:rsidRDefault="00000000" w:rsidRPr="00000000" w14:paraId="0000007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 Воспитание и обучение детей-инвалидов</w:t>
      </w:r>
    </w:p>
    <w:p w:rsidR="00000000" w:rsidDel="00000000" w:rsidP="00000000" w:rsidRDefault="00000000" w:rsidRPr="00000000" w14:paraId="0000007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36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</w:t>
      </w:r>
    </w:p>
    <w:p w:rsidR="00000000" w:rsidDel="00000000" w:rsidP="00000000" w:rsidRDefault="00000000" w:rsidRPr="00000000" w14:paraId="0000007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 от 09.08.2010 N 338)</w:t>
      </w:r>
    </w:p>
    <w:p w:rsidR="00000000" w:rsidDel="00000000" w:rsidP="00000000" w:rsidRDefault="00000000" w:rsidRPr="00000000" w14:paraId="0000007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5.1. Воспитание и обучение детей-инвалидов, которые по состоянию здоровья не могут посещать общеобразовательные учреждения, с согласия родителей (законных представителей) осуществляется на дому и обеспечивается органами управления образованием и образовательными учреждениями, реализующими образовательные программы.</w:t>
      </w:r>
    </w:p>
    <w:p w:rsidR="00000000" w:rsidDel="00000000" w:rsidP="00000000" w:rsidRDefault="00000000" w:rsidRPr="00000000" w14:paraId="0000007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Основанием для организации обучения детей-инвалидов на дому является заключение клинико-экспертной комиссии лечебно-профилактического учреждения, в котором наблюдается ребенок.</w:t>
      </w:r>
    </w:p>
    <w:p w:rsidR="00000000" w:rsidDel="00000000" w:rsidP="00000000" w:rsidRDefault="00000000" w:rsidRPr="00000000" w14:paraId="0000007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5.2. Дети-инвалиды, обучающиеся на дому (далее - обучающиеся), могут осваивать образовательные программы начального общего, основного общего, среднего (полного) общего образования индивидуально на дому, с использованием дистанционных образовательных технологий и комбинированно (сочетание дистанционной формы с посещением детей на дому учителем).</w:t>
      </w:r>
    </w:p>
    <w:p w:rsidR="00000000" w:rsidDel="00000000" w:rsidP="00000000" w:rsidRDefault="00000000" w:rsidRPr="00000000" w14:paraId="0000007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5.3. Обучение детей-инвалидов на дому осуществляет общеобразовательное учреждение, ближайшее к их месту жительства, или то, в котором они обучались до перевода на индивидуальное обучение на дому.</w:t>
      </w:r>
    </w:p>
    <w:p w:rsidR="00000000" w:rsidDel="00000000" w:rsidP="00000000" w:rsidRDefault="00000000" w:rsidRPr="00000000" w14:paraId="0000007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Зачисление обучающихся в общеобразовательные учреждения осуществляется в соответствии с правилами приема в эти учреждения.</w:t>
      </w:r>
    </w:p>
    <w:p w:rsidR="00000000" w:rsidDel="00000000" w:rsidP="00000000" w:rsidRDefault="00000000" w:rsidRPr="00000000" w14:paraId="0000008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Перевод и организация индивидуального обучения ребенка-инвалида на дому оформляется соответствующим приказом руководителя образовательного учреждения.</w:t>
      </w:r>
    </w:p>
    <w:p w:rsidR="00000000" w:rsidDel="00000000" w:rsidP="00000000" w:rsidRDefault="00000000" w:rsidRPr="00000000" w14:paraId="0000008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Общеобразовательное учреждение, осуществляющее обучение на дому:</w:t>
      </w:r>
    </w:p>
    <w:p w:rsidR="00000000" w:rsidDel="00000000" w:rsidP="00000000" w:rsidRDefault="00000000" w:rsidRPr="00000000" w14:paraId="0000008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бесплатно предоставляет обучающимся учебную, справочную и другую литературу, имеющуюся в библиотеке образовательного учреждения;</w:t>
      </w:r>
    </w:p>
    <w:p w:rsidR="00000000" w:rsidDel="00000000" w:rsidP="00000000" w:rsidRDefault="00000000" w:rsidRPr="00000000" w14:paraId="0000008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обеспечивает обучающихся специалистами из числа педагогических работников, оказывает методическую и консультативную помощь, необходимую для освоения реализуемых общеобразовательных программ;</w:t>
      </w:r>
    </w:p>
    <w:p w:rsidR="00000000" w:rsidDel="00000000" w:rsidP="00000000" w:rsidRDefault="00000000" w:rsidRPr="00000000" w14:paraId="0000008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осуществляет промежуточную и государственную (итоговую) аттестацию обучающихся;</w:t>
      </w:r>
    </w:p>
    <w:p w:rsidR="00000000" w:rsidDel="00000000" w:rsidP="00000000" w:rsidRDefault="00000000" w:rsidRPr="00000000" w14:paraId="0000008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выдает обучающимся, прошедшим государственную (итоговую) аттестацию, документ государственного образца об уровне образования.</w:t>
      </w:r>
    </w:p>
    <w:p w:rsidR="00000000" w:rsidDel="00000000" w:rsidP="00000000" w:rsidRDefault="00000000" w:rsidRPr="00000000" w14:paraId="0000008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5.4. Для каждого ребенка-инвалида, обучающегося на дому, составляется индивидуальный учебный план.</w:t>
      </w:r>
    </w:p>
    <w:p w:rsidR="00000000" w:rsidDel="00000000" w:rsidP="00000000" w:rsidRDefault="00000000" w:rsidRPr="00000000" w14:paraId="0000008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Минимальный объем учебной нагрузки детей-инвалидов, обучающихся на дому, определяется с учетом их индивидуальных особенностей и психофизических возможностей, при этом не может быть больше 8 часов в неделю для 1 - 4-х классов, 10 часов в неделю в 5 - 8-х классах, 11 часов в неделю в 9-х классах, 12 часов в неделю в 10 - 11-х классах, 11 часов в неделю в 12-х классах.</w:t>
      </w:r>
    </w:p>
    <w:p w:rsidR="00000000" w:rsidDel="00000000" w:rsidP="00000000" w:rsidRDefault="00000000" w:rsidRPr="00000000" w14:paraId="0000008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Количество часов для детей-инвалидов, обучающихся с использованием дистанционных образовательных технологий, не может быть больше 19 часов в неделю в 1 - 4-х классах, 20 часов в неделю в 5 - 7-х классах, 21 часа в неделю в 8-х классах, 23 часов в неделю в 9-х классах, 24 часов в неделю в 10 - 12-х классах.</w:t>
      </w:r>
    </w:p>
    <w:p w:rsidR="00000000" w:rsidDel="00000000" w:rsidP="00000000" w:rsidRDefault="00000000" w:rsidRPr="00000000" w14:paraId="0000008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5.5. Обучение детей-инвалидов на дому с использованием дистанционных образовательных технологий организуется во всех видах общеобразовательных учреждений, располагающих руководящими и педагогическими работниками (далее - учителя), учебно-вспомогательным персоналом, имеющими соответствующий уровень подготовки, и специально оборудованными помещениями с соответствующей техникой, позволяющими реализовать образовательные программы с использованием дистанционных образовательных технологий, научно-методическим обеспечением для организации обучения детей-инвалидов на дому.</w:t>
      </w:r>
    </w:p>
    <w:p w:rsidR="00000000" w:rsidDel="00000000" w:rsidP="00000000" w:rsidRDefault="00000000" w:rsidRPr="00000000" w14:paraId="0000008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Обучаться с использованием дистанционных образовательных технологий могут дети-инвалиды, обучающиеся на дому по образовательным программам начального общего, основного общего и среднего (полного) общего образования и не имеющие медицинских противопоказаний для работы с компьютером.</w:t>
      </w:r>
    </w:p>
    <w:p w:rsidR="00000000" w:rsidDel="00000000" w:rsidP="00000000" w:rsidRDefault="00000000" w:rsidRPr="00000000" w14:paraId="0000008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данную категорию обучающихся включаются в том числе дети-инвалиды, нуждающиеся в обучении по образовательной программе специального (коррекционного) образовательного учреждения I - VII вида и не имеющие сложных нарушений развития.</w:t>
      </w:r>
    </w:p>
    <w:p w:rsidR="00000000" w:rsidDel="00000000" w:rsidP="00000000" w:rsidRDefault="00000000" w:rsidRPr="00000000" w14:paraId="0000008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Комплектование классов (групп) для организации дистанционного обучения детей-инвалидов осуществляется образовательным учреждением, в котором обучаются дети-инвалиды, с согласия их родителей (законных представителей) при наличии рекомендаций, содержащихся в соответствующем заключении психолого-медико-педагогической комиссии или психолого-медико-педагогического консилиума образовательного учреждения либо в индивидуальной программе реабилитации ребенка-инвалида, разрабатываемой федеральным учреждением медико-социальной экспертизы.</w:t>
      </w:r>
    </w:p>
    <w:p w:rsidR="00000000" w:rsidDel="00000000" w:rsidP="00000000" w:rsidRDefault="00000000" w:rsidRPr="00000000" w14:paraId="0000008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Обучение детей-инвалидов с использованием дистанционных образовательных технологий осуществляется индивидуально или в малых группах (до 5 человек). При этом состав обучающихся в классах (группах) варьируется в зависимости от учебного предмета.</w:t>
      </w:r>
    </w:p>
    <w:p w:rsidR="00000000" w:rsidDel="00000000" w:rsidP="00000000" w:rsidRDefault="00000000" w:rsidRPr="00000000" w14:paraId="0000008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Организационно-методическое обеспечение образования детей-инвалидов с использованием дистанционных образовательных технологий в Кемеровской области осуществляет государственное специальное (коррекционное) образовательное учреждение для обучающихся, воспитанников с ограниченными возможностями здоровья "Кемеровская специальная (коррекционная) общеобразовательная школа I и II видов" (далее - центр).</w:t>
      </w:r>
    </w:p>
    <w:p w:rsidR="00000000" w:rsidDel="00000000" w:rsidP="00000000" w:rsidRDefault="00000000" w:rsidRPr="00000000" w14:paraId="0000008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3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 Кемеровской области от 02.07.2013 N 273)</w:t>
      </w:r>
    </w:p>
    <w:p w:rsidR="00000000" w:rsidDel="00000000" w:rsidP="00000000" w:rsidRDefault="00000000" w:rsidRPr="00000000" w14:paraId="0000009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Центр осуществляет:</w:t>
      </w:r>
    </w:p>
    <w:p w:rsidR="00000000" w:rsidDel="00000000" w:rsidP="00000000" w:rsidRDefault="00000000" w:rsidRPr="00000000" w14:paraId="0000009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доступа обучающихся и учителей, непосредственно осуществляющих обучение детей-инвалидов с использованием дистанционных образовательных технологий, к учебно-методическому комплексу, позволяющему обеспечить освоение и реализацию образовательной программы, и другим электронным образовательным ресурсам;</w:t>
      </w:r>
    </w:p>
    <w:p w:rsidR="00000000" w:rsidDel="00000000" w:rsidP="00000000" w:rsidRDefault="00000000" w:rsidRPr="00000000" w14:paraId="0000009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организацию учебно-методической помощи обучающимся, учителям, родителям (законным представителям) обучающихся;</w:t>
      </w:r>
    </w:p>
    <w:p w:rsidR="00000000" w:rsidDel="00000000" w:rsidP="00000000" w:rsidRDefault="00000000" w:rsidRPr="00000000" w14:paraId="0000009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ведение учета детей-инвалидов, обучающихся с использованием дистанционных образовательных технологий;</w:t>
      </w:r>
    </w:p>
    <w:p w:rsidR="00000000" w:rsidDel="00000000" w:rsidP="00000000" w:rsidRDefault="00000000" w:rsidRPr="00000000" w14:paraId="0000009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проведение мониторинга деятельности по организации обучения детей-инвалидов с использованием дистанционных образовательных технологий в Кемеровской области;</w:t>
      </w:r>
    </w:p>
    <w:p w:rsidR="00000000" w:rsidDel="00000000" w:rsidP="00000000" w:rsidRDefault="00000000" w:rsidRPr="00000000" w14:paraId="0000009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обеспечение подключения мест проживания обучающихся и рабочих мест учителей к сети Интернет;</w:t>
      </w:r>
    </w:p>
    <w:p w:rsidR="00000000" w:rsidDel="00000000" w:rsidP="00000000" w:rsidRDefault="00000000" w:rsidRPr="00000000" w14:paraId="0000009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оплату услуг доступа к сети Интернет для обучающихся, учителей;</w:t>
      </w:r>
    </w:p>
    <w:p w:rsidR="00000000" w:rsidDel="00000000" w:rsidP="00000000" w:rsidRDefault="00000000" w:rsidRPr="00000000" w14:paraId="0000009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оснащение обучающихся и учителей комплектами компьютерной техники, цифрового учебного оборудования, оргтехники и программного обеспечения, адаптированными с учетом специфики нарушений развития детей-инвалидов (далее - комплект оборудования);</w:t>
      </w:r>
    </w:p>
    <w:p w:rsidR="00000000" w:rsidDel="00000000" w:rsidP="00000000" w:rsidRDefault="00000000" w:rsidRPr="00000000" w14:paraId="0000009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поддержание комплектов оборудования в рабочем состоянии.</w:t>
      </w:r>
    </w:p>
    <w:p w:rsidR="00000000" w:rsidDel="00000000" w:rsidP="00000000" w:rsidRDefault="00000000" w:rsidRPr="00000000" w14:paraId="0000009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Дистанционное обучение регламентируется 3-сторонним договором между центром, образовательным учреждением, в котором обучается ребенок-инвалид, и родителями (законными представителями) обучающегося.</w:t>
      </w:r>
    </w:p>
    <w:p w:rsidR="00000000" w:rsidDel="00000000" w:rsidP="00000000" w:rsidRDefault="00000000" w:rsidRPr="00000000" w14:paraId="0000009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Комплекты оборудования передаются центром родителям (законным представителям) детей-инвалидов и образовательным учреждениям, в которых обучаются дети-инвалиды с использованием дистанционных образовательных технологий, по договору временного безвозмездного пользования (в отношении комплекта оборудования, передаваемого совершеннолетним обучающимся, соответствующий договор заключается непосредственно с обучающимися).</w:t>
      </w:r>
    </w:p>
    <w:p w:rsidR="00000000" w:rsidDel="00000000" w:rsidP="00000000" w:rsidRDefault="00000000" w:rsidRPr="00000000" w14:paraId="0000009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Комплект оборудования обучающимся предоставляется до момента завершения ими обучения по программам среднего (полного) общего образования или до завершения обучения по иным основаниям (наличие медицинских противопоказаний для работы с компьютером, отказ родителей (законных представителей) детей-инвалидов, совершеннолетних обучающихся от получения образования с использованием дистанционных образовательных технологий, перевод ребенка-инвалида с индивидуального обучения на дому на обучение в общеобразовательном учреждении, переезд ребенка-инвалида на постоянное место жительства в другой субъект Российской Федерации).</w:t>
      </w:r>
    </w:p>
    <w:p w:rsidR="00000000" w:rsidDel="00000000" w:rsidP="00000000" w:rsidRDefault="00000000" w:rsidRPr="00000000" w14:paraId="0000009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Содержание учебно-методического комплекса, позволяющего обеспечить освоение и реализацию образовательной программы при организации обучения детей-инвалидов с использованием дистанционных образовательных технологий, должно соответствовать федеральным государственным образовательным стандартам.</w:t>
      </w:r>
    </w:p>
    <w:p w:rsidR="00000000" w:rsidDel="00000000" w:rsidP="00000000" w:rsidRDefault="00000000" w:rsidRPr="00000000" w14:paraId="0000009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Для детей-инвалидов, состояние здоровья которых допускает возможность периодического посещения ими образовательного учреждения, наряду с обучением с использованием дистанционных образовательных технологий и занятиями на дому организовываются занятия в помещениях образовательного учреждения (индивидуально или в малых группах).</w:t>
      </w:r>
    </w:p>
    <w:p w:rsidR="00000000" w:rsidDel="00000000" w:rsidP="00000000" w:rsidRDefault="00000000" w:rsidRPr="00000000" w14:paraId="0000009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Форма проведения промежуточной аттестации (по четвертям и полугодиям учебного года) детей-инвалидов, обучающихся на дому с использованием дистанционных образовательных технологий, определяется уставом образовательного учреждения и контролируется центром.</w:t>
      </w:r>
    </w:p>
    <w:p w:rsidR="00000000" w:rsidDel="00000000" w:rsidP="00000000" w:rsidRDefault="00000000" w:rsidRPr="00000000" w14:paraId="0000009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6. Меры социальной поддержки инвалидов, обучающихся</w:t>
      </w:r>
    </w:p>
    <w:p w:rsidR="00000000" w:rsidDel="00000000" w:rsidP="00000000" w:rsidRDefault="00000000" w:rsidRPr="00000000" w14:paraId="000000A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 образовательных учреждениях</w:t>
      </w:r>
    </w:p>
    <w:p w:rsidR="00000000" w:rsidDel="00000000" w:rsidP="00000000" w:rsidRDefault="00000000" w:rsidRPr="00000000" w14:paraId="000000A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3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</w:t>
      </w:r>
    </w:p>
    <w:p w:rsidR="00000000" w:rsidDel="00000000" w:rsidP="00000000" w:rsidRDefault="00000000" w:rsidRPr="00000000" w14:paraId="000000A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 от 02.07.2013 N 273)</w:t>
      </w:r>
    </w:p>
    <w:p w:rsidR="00000000" w:rsidDel="00000000" w:rsidP="00000000" w:rsidRDefault="00000000" w:rsidRPr="00000000" w14:paraId="000000A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 и условия выплаты стипендий и доплаты к стипендиям студентам-инвалидам, обучающимся в государственных образовательных учреждениях, осуществляется в соответствии с </w:t>
      </w:r>
      <w:hyperlink r:id="rId39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постановлением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 Кемеровской области от 11.12.2013 N 572 "Об утверждении Порядка назначения государственной академической стипендии, государственной социальной стипендии студентам государственных профессиональных образовательных организаций, обучающимся по очной форме обучения за счет бюджетных ассигнований областного бюджета".</w:t>
      </w:r>
    </w:p>
    <w:p w:rsidR="00000000" w:rsidDel="00000000" w:rsidP="00000000" w:rsidRDefault="00000000" w:rsidRPr="00000000" w14:paraId="000000A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40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 Кемеровской области от 24.06.2016 N 257)</w:t>
      </w:r>
    </w:p>
    <w:p w:rsidR="00000000" w:rsidDel="00000000" w:rsidP="00000000" w:rsidRDefault="00000000" w:rsidRPr="00000000" w14:paraId="000000A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Социальное обслуживание инвалидов</w:t>
      </w:r>
    </w:p>
    <w:p w:rsidR="00000000" w:rsidDel="00000000" w:rsidP="00000000" w:rsidRDefault="00000000" w:rsidRPr="00000000" w14:paraId="000000A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(в ред. </w:t>
      </w:r>
      <w:hyperlink r:id="rId41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постановления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</w:t>
      </w:r>
    </w:p>
    <w:p w:rsidR="00000000" w:rsidDel="00000000" w:rsidP="00000000" w:rsidRDefault="00000000" w:rsidRPr="00000000" w14:paraId="000000A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 от 24.06.2016 N 257)</w:t>
      </w:r>
    </w:p>
    <w:p w:rsidR="00000000" w:rsidDel="00000000" w:rsidP="00000000" w:rsidRDefault="00000000" w:rsidRPr="00000000" w14:paraId="000000A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Социальное обслуживание инвалидов осуществляется в соответствии с постановлениями Коллегии Администрации Кемеровской области от 22.12.2014 </w:t>
      </w:r>
      <w:hyperlink r:id="rId42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517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"Об утверждении Порядка предоставления социальных услуг поставщиками социальных услуг в стационарной форме социального обслуживания" и от 22.12.2014 </w:t>
      </w:r>
      <w:hyperlink r:id="rId43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N 515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"Об утверждении порядков предоставления социальных услуг на дому, в полустационарной форме социального обслуживания и срочных социальных услуг".</w:t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Утвержден</w:t>
      </w:r>
    </w:p>
    <w:p w:rsidR="00000000" w:rsidDel="00000000" w:rsidP="00000000" w:rsidRDefault="00000000" w:rsidRPr="00000000" w14:paraId="000000B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постановлением</w:t>
      </w:r>
    </w:p>
    <w:p w:rsidR="00000000" w:rsidDel="00000000" w:rsidP="00000000" w:rsidRDefault="00000000" w:rsidRPr="00000000" w14:paraId="000000B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Коллегии Администрации</w:t>
      </w:r>
    </w:p>
    <w:p w:rsidR="00000000" w:rsidDel="00000000" w:rsidP="00000000" w:rsidRDefault="00000000" w:rsidRPr="00000000" w14:paraId="000000B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Кемеровской области</w:t>
      </w:r>
    </w:p>
    <w:p w:rsidR="00000000" w:rsidDel="00000000" w:rsidP="00000000" w:rsidRDefault="00000000" w:rsidRPr="00000000" w14:paraId="000000B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 9 июня 2005 г. N 54</w:t>
      </w:r>
    </w:p>
    <w:p w:rsidR="00000000" w:rsidDel="00000000" w:rsidP="00000000" w:rsidRDefault="00000000" w:rsidRPr="00000000" w14:paraId="000000B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</w:t>
      </w:r>
    </w:p>
    <w:p w:rsidR="00000000" w:rsidDel="00000000" w:rsidP="00000000" w:rsidRDefault="00000000" w:rsidRPr="00000000" w14:paraId="000000B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КОМПЕНСАЦИИ РАСХОДОВ НА ПРЕДОСТАВЛЕНИЕ МЕР СОЦИАЛЬНОЙ</w:t>
      </w:r>
    </w:p>
    <w:p w:rsidR="00000000" w:rsidDel="00000000" w:rsidP="00000000" w:rsidRDefault="00000000" w:rsidRPr="00000000" w14:paraId="000000B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ПОДДЕРЖКИ ИНВАЛИДОВ КЕМЕРОВСКОЙ ОБЛАСТИ</w:t>
      </w:r>
    </w:p>
    <w:p w:rsidR="00000000" w:rsidDel="00000000" w:rsidP="00000000" w:rsidRDefault="00000000" w:rsidRPr="00000000" w14:paraId="000000B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Исключен. - </w:t>
      </w:r>
      <w:hyperlink r:id="rId44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000ff"/>
            <w:sz w:val="22"/>
            <w:szCs w:val="22"/>
            <w:u w:val="none"/>
            <w:shd w:fill="auto" w:val="clear"/>
            <w:vertAlign w:val="baseline"/>
            <w:rtl w:val="0"/>
          </w:rPr>
          <w:t xml:space="preserve">Постановление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Коллегии Администрации Кемеровской области от 24.06.2016 N 257.</w:t>
      </w:r>
    </w:p>
    <w:p w:rsidR="00000000" w:rsidDel="00000000" w:rsidP="00000000" w:rsidRDefault="00000000" w:rsidRPr="00000000" w14:paraId="000000B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54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widowControl w:val="0"/>
        <w:pBdr>
          <w:top w:color="000000" w:space="0" w:sz="6" w:val="single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10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196784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ConsPlusNormal" w:customStyle="1">
    <w:name w:val="ConsPlusNormal"/>
    <w:rsid w:val="00E1169A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szCs w:val="20"/>
      <w:lang w:eastAsia="ru-RU"/>
    </w:rPr>
  </w:style>
  <w:style w:type="paragraph" w:styleId="ConsPlusTitle" w:customStyle="1">
    <w:name w:val="ConsPlusTitle"/>
    <w:rsid w:val="00E1169A"/>
    <w:pPr>
      <w:widowControl w:val="0"/>
      <w:autoSpaceDE w:val="0"/>
      <w:autoSpaceDN w:val="0"/>
      <w:spacing w:after="0" w:line="240" w:lineRule="auto"/>
    </w:pPr>
    <w:rPr>
      <w:rFonts w:ascii="Calibri" w:cs="Calibri" w:eastAsia="Times New Roman" w:hAnsi="Calibri"/>
      <w:b w:val="1"/>
      <w:szCs w:val="20"/>
      <w:lang w:eastAsia="ru-RU"/>
    </w:rPr>
  </w:style>
  <w:style w:type="paragraph" w:styleId="ConsPlusTitlePage" w:customStyle="1">
    <w:name w:val="ConsPlusTitlePage"/>
    <w:rsid w:val="00E1169A"/>
    <w:pPr>
      <w:widowControl w:val="0"/>
      <w:autoSpaceDE w:val="0"/>
      <w:autoSpaceDN w:val="0"/>
      <w:spacing w:after="0" w:line="240" w:lineRule="auto"/>
    </w:pPr>
    <w:rPr>
      <w:rFonts w:ascii="Tahoma" w:cs="Tahoma" w:eastAsia="Times New Roman" w:hAnsi="Tahoma"/>
      <w:sz w:val="20"/>
      <w:szCs w:val="20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about:blank" TargetMode="External"/><Relationship Id="rId20" Type="http://schemas.openxmlformats.org/officeDocument/2006/relationships/hyperlink" Target="about:blank" TargetMode="External"/><Relationship Id="rId42" Type="http://schemas.openxmlformats.org/officeDocument/2006/relationships/hyperlink" Target="about:blank" TargetMode="External"/><Relationship Id="rId41" Type="http://schemas.openxmlformats.org/officeDocument/2006/relationships/hyperlink" Target="about:blank" TargetMode="External"/><Relationship Id="rId22" Type="http://schemas.openxmlformats.org/officeDocument/2006/relationships/hyperlink" Target="about:blank" TargetMode="External"/><Relationship Id="rId44" Type="http://schemas.openxmlformats.org/officeDocument/2006/relationships/hyperlink" Target="about:blank" TargetMode="External"/><Relationship Id="rId21" Type="http://schemas.openxmlformats.org/officeDocument/2006/relationships/hyperlink" Target="about:blank" TargetMode="External"/><Relationship Id="rId43" Type="http://schemas.openxmlformats.org/officeDocument/2006/relationships/hyperlink" Target="about:blank" TargetMode="External"/><Relationship Id="rId24" Type="http://schemas.openxmlformats.org/officeDocument/2006/relationships/hyperlink" Target="about:blank" TargetMode="External"/><Relationship Id="rId23" Type="http://schemas.openxmlformats.org/officeDocument/2006/relationships/hyperlink" Target="about:blank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about:blank" TargetMode="External"/><Relationship Id="rId26" Type="http://schemas.openxmlformats.org/officeDocument/2006/relationships/hyperlink" Target="about:blank" TargetMode="External"/><Relationship Id="rId25" Type="http://schemas.openxmlformats.org/officeDocument/2006/relationships/hyperlink" Target="about:blank" TargetMode="External"/><Relationship Id="rId28" Type="http://schemas.openxmlformats.org/officeDocument/2006/relationships/hyperlink" Target="about:blank" TargetMode="External"/><Relationship Id="rId27" Type="http://schemas.openxmlformats.org/officeDocument/2006/relationships/hyperlink" Target="about:blan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about:blank" TargetMode="External"/><Relationship Id="rId7" Type="http://schemas.openxmlformats.org/officeDocument/2006/relationships/hyperlink" Target="http://www.consultant.ru" TargetMode="External"/><Relationship Id="rId8" Type="http://schemas.openxmlformats.org/officeDocument/2006/relationships/hyperlink" Target="about:blank" TargetMode="External"/><Relationship Id="rId31" Type="http://schemas.openxmlformats.org/officeDocument/2006/relationships/hyperlink" Target="about:blank" TargetMode="External"/><Relationship Id="rId30" Type="http://schemas.openxmlformats.org/officeDocument/2006/relationships/hyperlink" Target="about:blank" TargetMode="External"/><Relationship Id="rId11" Type="http://schemas.openxmlformats.org/officeDocument/2006/relationships/hyperlink" Target="about:blank" TargetMode="External"/><Relationship Id="rId33" Type="http://schemas.openxmlformats.org/officeDocument/2006/relationships/hyperlink" Target="about:blank" TargetMode="External"/><Relationship Id="rId10" Type="http://schemas.openxmlformats.org/officeDocument/2006/relationships/hyperlink" Target="about:blank" TargetMode="External"/><Relationship Id="rId32" Type="http://schemas.openxmlformats.org/officeDocument/2006/relationships/hyperlink" Target="about:blank" TargetMode="External"/><Relationship Id="rId13" Type="http://schemas.openxmlformats.org/officeDocument/2006/relationships/hyperlink" Target="about:blank" TargetMode="External"/><Relationship Id="rId35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34" Type="http://schemas.openxmlformats.org/officeDocument/2006/relationships/hyperlink" Target="about:blank" TargetMode="External"/><Relationship Id="rId15" Type="http://schemas.openxmlformats.org/officeDocument/2006/relationships/hyperlink" Target="about:blank" TargetMode="External"/><Relationship Id="rId37" Type="http://schemas.openxmlformats.org/officeDocument/2006/relationships/hyperlink" Target="about:blank" TargetMode="External"/><Relationship Id="rId14" Type="http://schemas.openxmlformats.org/officeDocument/2006/relationships/hyperlink" Target="about:blank" TargetMode="External"/><Relationship Id="rId36" Type="http://schemas.openxmlformats.org/officeDocument/2006/relationships/hyperlink" Target="about:blank" TargetMode="External"/><Relationship Id="rId17" Type="http://schemas.openxmlformats.org/officeDocument/2006/relationships/hyperlink" Target="about:blank" TargetMode="External"/><Relationship Id="rId39" Type="http://schemas.openxmlformats.org/officeDocument/2006/relationships/hyperlink" Target="about:blank" TargetMode="External"/><Relationship Id="rId16" Type="http://schemas.openxmlformats.org/officeDocument/2006/relationships/hyperlink" Target="about:blank" TargetMode="External"/><Relationship Id="rId38" Type="http://schemas.openxmlformats.org/officeDocument/2006/relationships/hyperlink" Target="about:blank" TargetMode="External"/><Relationship Id="rId19" Type="http://schemas.openxmlformats.org/officeDocument/2006/relationships/hyperlink" Target="about:blank" TargetMode="External"/><Relationship Id="rId18" Type="http://schemas.openxmlformats.org/officeDocument/2006/relationships/hyperlink" Target="about:bla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E3bpAG9Tk9CMDnA/KrQ2jS3Ze6A==">AMUW2mUAPeFlvHLAYf4GcwQ8GORU9yijxnAJCTC1gmnGcTwRJD5fNYlviNPtm2bBVBVcM3i7ArV0smJW/rVzMJRsVyGxcV+0vRuOkBjnF+QwW4sxtGjCDffNL6/NriDsdmYoFi672sy51y1If/lnf8y6dLghElQfKOpAMFSuXTYIqx8ZhYEDo6A5s99Llnni9ASkb8sPh1Jm9/H6PJaBd87ZvLUj8atsVQ==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2017-02-15T09:45:00Z</dcterms:created>
  <dc:creator>Юрист</dc:creator>
</cp:coreProperties>
</file>